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39884" w14:textId="3CE7EFB7" w:rsidR="00A92DBB" w:rsidRPr="000532C9" w:rsidRDefault="000532C9" w:rsidP="00A92D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36"/>
        </w:rPr>
      </w:pPr>
      <w:bookmarkStart w:id="0" w:name="_GoBack"/>
      <w:r w:rsidRPr="000532C9">
        <w:rPr>
          <w:rFonts w:ascii="Times New Roman" w:eastAsia="Times New Roman" w:hAnsi="Times New Roman" w:cs="Times New Roman"/>
          <w:b/>
          <w:sz w:val="28"/>
          <w:szCs w:val="24"/>
        </w:rPr>
        <w:t>7M02307 Лингвистика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7485"/>
      </w:tblGrid>
      <w:tr w:rsidR="000532C9" w:rsidRPr="00A92DBB" w14:paraId="09E3DF85" w14:textId="77777777" w:rsidTr="00A92DBB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EC87B" w14:textId="77777777" w:rsidR="000532C9" w:rsidRPr="00A92DBB" w:rsidRDefault="000532C9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ОП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9E104B" w14:textId="018FE137" w:rsidR="000532C9" w:rsidRPr="000532C9" w:rsidRDefault="000532C9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532C9">
              <w:rPr>
                <w:rFonts w:ascii="Times New Roman" w:eastAsia="Times New Roman" w:hAnsi="Times New Roman" w:cs="Times New Roman"/>
                <w:sz w:val="24"/>
                <w:szCs w:val="24"/>
              </w:rPr>
              <w:t>7M02307 Лингвистика</w:t>
            </w:r>
          </w:p>
        </w:tc>
      </w:tr>
      <w:tr w:rsidR="000532C9" w:rsidRPr="00A92DBB" w14:paraId="46304A8D" w14:textId="77777777" w:rsidTr="00A92DBB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02B5BB" w14:textId="77777777" w:rsidR="000532C9" w:rsidRPr="00A92DBB" w:rsidRDefault="000532C9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 образования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27431" w14:textId="5E979B8E" w:rsidR="000532C9" w:rsidRPr="000532C9" w:rsidRDefault="000532C9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532C9">
              <w:rPr>
                <w:rFonts w:ascii="Times New Roman" w:eastAsia="Times New Roman" w:hAnsi="Times New Roman" w:cs="Times New Roman"/>
                <w:sz w:val="24"/>
                <w:szCs w:val="24"/>
              </w:rPr>
              <w:t>7M02 Искусство и гуманитарные науки</w:t>
            </w:r>
          </w:p>
        </w:tc>
      </w:tr>
      <w:tr w:rsidR="000532C9" w:rsidRPr="00A92DBB" w14:paraId="5614A9CB" w14:textId="77777777" w:rsidTr="00A92DBB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8D964" w14:textId="77777777" w:rsidR="000532C9" w:rsidRPr="00A92DBB" w:rsidRDefault="000532C9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8A6D1" w14:textId="6323B63A" w:rsidR="000532C9" w:rsidRPr="000532C9" w:rsidRDefault="000532C9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532C9">
              <w:rPr>
                <w:rFonts w:ascii="Times New Roman" w:eastAsia="Times New Roman" w:hAnsi="Times New Roman" w:cs="Times New Roman"/>
                <w:sz w:val="24"/>
                <w:szCs w:val="24"/>
              </w:rPr>
              <w:t>7M023 Языки и литература</w:t>
            </w:r>
          </w:p>
        </w:tc>
      </w:tr>
      <w:tr w:rsidR="000532C9" w:rsidRPr="00A92DBB" w14:paraId="52558E8D" w14:textId="77777777" w:rsidTr="00A92DBB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2B2F9" w14:textId="77777777" w:rsidR="000532C9" w:rsidRPr="00A92DBB" w:rsidRDefault="000532C9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образовательных программ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8FFAE" w14:textId="24B2AFA0" w:rsidR="000532C9" w:rsidRPr="000532C9" w:rsidRDefault="000532C9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532C9">
              <w:rPr>
                <w:rFonts w:ascii="Times New Roman" w:eastAsia="Times New Roman" w:hAnsi="Times New Roman" w:cs="Times New Roman"/>
                <w:sz w:val="24"/>
                <w:szCs w:val="24"/>
              </w:rPr>
              <w:t>M057 Лингвистика</w:t>
            </w:r>
          </w:p>
        </w:tc>
      </w:tr>
      <w:tr w:rsidR="00A92DBB" w:rsidRPr="00A92DBB" w14:paraId="46328691" w14:textId="77777777" w:rsidTr="00A92DBB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A96FB" w14:textId="77777777" w:rsidR="00A92DBB" w:rsidRPr="00A92DBB" w:rsidRDefault="00A92DBB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8DD3F" w14:textId="77777777" w:rsidR="003A2EF5" w:rsidRDefault="003A2EF5" w:rsidP="003A2EF5">
            <w:pPr>
              <w:tabs>
                <w:tab w:val="left" w:pos="3402"/>
              </w:tabs>
              <w:ind w:firstLine="567"/>
              <w:jc w:val="both"/>
              <w:rPr>
                <w:rFonts w:ascii="Times New Roman" w:hAnsi="Times New Roman"/>
                <w:b/>
                <w:lang w:val="kk-KZ"/>
              </w:rPr>
            </w:pPr>
            <w:r w:rsidRPr="000532EB">
              <w:rPr>
                <w:rFonts w:ascii="Times New Roman" w:hAnsi="Times New Roman"/>
                <w:b/>
              </w:rPr>
              <w:t>Цель ОП</w:t>
            </w:r>
            <w:r w:rsidRPr="001166CF">
              <w:rPr>
                <w:rFonts w:ascii="Times New Roman" w:hAnsi="Times New Roman"/>
                <w:b/>
              </w:rPr>
              <w:t xml:space="preserve">: </w:t>
            </w:r>
          </w:p>
          <w:p w14:paraId="1CB986DE" w14:textId="3D11F80B" w:rsidR="003A2EF5" w:rsidRPr="000532EB" w:rsidRDefault="003A2EF5" w:rsidP="003A2EF5">
            <w:pPr>
              <w:tabs>
                <w:tab w:val="left" w:pos="3402"/>
              </w:tabs>
              <w:ind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32EB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к</w:t>
            </w:r>
            <w:proofErr w:type="spellStart"/>
            <w:r w:rsidRPr="000532EB">
              <w:rPr>
                <w:rFonts w:ascii="Times New Roman" w:eastAsia="Times New Roman" w:hAnsi="Times New Roman"/>
                <w:lang w:eastAsia="ru-RU"/>
              </w:rPr>
              <w:t>ачественная</w:t>
            </w:r>
            <w:proofErr w:type="spellEnd"/>
            <w:r w:rsidRPr="000532EB">
              <w:rPr>
                <w:rFonts w:ascii="Times New Roman" w:eastAsia="Times New Roman" w:hAnsi="Times New Roman"/>
                <w:lang w:eastAsia="ru-RU"/>
              </w:rPr>
              <w:t xml:space="preserve"> подготовка профессиональных кадров для научной и образовательной сферы высших учебных заведений, способных:</w:t>
            </w:r>
            <w:r w:rsidR="00A211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1477A0E2" w14:textId="75658939" w:rsidR="003A2EF5" w:rsidRPr="000532EB" w:rsidRDefault="003A2EF5" w:rsidP="003A2EF5">
            <w:pPr>
              <w:tabs>
                <w:tab w:val="left" w:pos="3402"/>
              </w:tabs>
              <w:ind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32EB">
              <w:rPr>
                <w:rFonts w:ascii="Times New Roman" w:eastAsia="Times New Roman" w:hAnsi="Times New Roman"/>
                <w:lang w:eastAsia="ru-RU"/>
              </w:rPr>
              <w:t xml:space="preserve">- критически оценивать и интерпретировать новейшие достижения теории и методологии </w:t>
            </w:r>
            <w:r>
              <w:rPr>
                <w:rFonts w:ascii="Times New Roman" w:eastAsia="Times New Roman" w:hAnsi="Times New Roman"/>
                <w:lang w:eastAsia="ru-RU"/>
              </w:rPr>
              <w:t>лингвистики</w:t>
            </w:r>
            <w:r w:rsidRPr="000532EB">
              <w:rPr>
                <w:rFonts w:ascii="Times New Roman" w:eastAsia="Times New Roman" w:hAnsi="Times New Roman"/>
                <w:lang w:eastAsia="ru-RU"/>
              </w:rPr>
              <w:t>;</w:t>
            </w:r>
            <w:r w:rsidR="00A211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4C63B459" w14:textId="534E37A2" w:rsidR="003A2EF5" w:rsidRPr="000532EB" w:rsidRDefault="003A2EF5" w:rsidP="003A2EF5">
            <w:pPr>
              <w:tabs>
                <w:tab w:val="left" w:pos="3402"/>
              </w:tabs>
              <w:ind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32EB">
              <w:rPr>
                <w:rFonts w:ascii="Times New Roman" w:eastAsia="Times New Roman" w:hAnsi="Times New Roman"/>
                <w:lang w:eastAsia="ru-RU"/>
              </w:rPr>
              <w:t>- самостоятельно осуществлять исследовательски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й поиск по выбранной программе в русле </w:t>
            </w:r>
            <w:r w:rsidRPr="000532EB">
              <w:rPr>
                <w:rFonts w:ascii="Times New Roman" w:eastAsia="Times New Roman" w:hAnsi="Times New Roman"/>
                <w:lang w:eastAsia="ru-RU"/>
              </w:rPr>
              <w:t>интеграции знаний смежных научных областей;</w:t>
            </w:r>
            <w:r w:rsidR="00A211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280AA7A7" w14:textId="77777777" w:rsidR="003A2EF5" w:rsidRPr="000532EB" w:rsidRDefault="003A2EF5" w:rsidP="003A2EF5">
            <w:pPr>
              <w:tabs>
                <w:tab w:val="left" w:pos="3402"/>
              </w:tabs>
              <w:ind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32EB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0532EB">
              <w:rPr>
                <w:rFonts w:ascii="Times New Roman" w:hAnsi="Times New Roman"/>
              </w:rPr>
              <w:t xml:space="preserve">интерпретировать результаты собственного научного исследования в области </w:t>
            </w:r>
            <w:r>
              <w:rPr>
                <w:rFonts w:ascii="Times New Roman" w:hAnsi="Times New Roman"/>
              </w:rPr>
              <w:t xml:space="preserve">лингвистики </w:t>
            </w:r>
            <w:r w:rsidRPr="000532EB">
              <w:rPr>
                <w:rFonts w:ascii="Times New Roman" w:hAnsi="Times New Roman"/>
              </w:rPr>
              <w:t>и сообщать их как специалистам, так и неспециалистам</w:t>
            </w:r>
            <w:r w:rsidRPr="000532EB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3BCE8C08" w14:textId="77777777" w:rsidR="003A2EF5" w:rsidRPr="000532EB" w:rsidRDefault="003A2EF5" w:rsidP="003A2EF5">
            <w:pPr>
              <w:tabs>
                <w:tab w:val="left" w:pos="3402"/>
              </w:tabs>
              <w:ind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32EB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0532EB">
              <w:rPr>
                <w:rFonts w:ascii="Times New Roman" w:hAnsi="Times New Roman"/>
              </w:rPr>
              <w:t>обеспечивать результативность образовательного процесса на основе классических и инновационных методов преподавания в сфере</w:t>
            </w:r>
            <w:r>
              <w:rPr>
                <w:rFonts w:ascii="Times New Roman" w:hAnsi="Times New Roman"/>
              </w:rPr>
              <w:t xml:space="preserve"> лингвистики</w:t>
            </w:r>
            <w:r w:rsidRPr="000532EB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7DDEEAFD" w14:textId="77777777" w:rsidR="003A2EF5" w:rsidRDefault="003A2EF5" w:rsidP="003A2EF5">
            <w:pPr>
              <w:ind w:firstLine="567"/>
              <w:jc w:val="both"/>
              <w:rPr>
                <w:rFonts w:ascii="Times New Roman" w:hAnsi="Times New Roman"/>
              </w:rPr>
            </w:pPr>
            <w:r w:rsidRPr="000532EB">
              <w:rPr>
                <w:rFonts w:ascii="Times New Roman" w:hAnsi="Times New Roman"/>
              </w:rPr>
              <w:t xml:space="preserve">- планировать и публиковать личные и междисциплинарные научные </w:t>
            </w:r>
            <w:proofErr w:type="gramStart"/>
            <w:r w:rsidRPr="000532EB">
              <w:rPr>
                <w:rFonts w:ascii="Times New Roman" w:hAnsi="Times New Roman"/>
              </w:rPr>
              <w:t>результаты</w:t>
            </w:r>
            <w:proofErr w:type="gramEnd"/>
            <w:r w:rsidRPr="000532EB">
              <w:rPr>
                <w:rFonts w:ascii="Times New Roman" w:hAnsi="Times New Roman"/>
              </w:rPr>
              <w:t xml:space="preserve"> как в отечественных, так и в зарубежных рейтинговых журналах.</w:t>
            </w:r>
          </w:p>
          <w:p w14:paraId="2965EC9A" w14:textId="538E746C" w:rsidR="00A92DBB" w:rsidRPr="00A92DBB" w:rsidRDefault="00A92DBB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2DBB" w:rsidRPr="00A92DBB" w14:paraId="185F553A" w14:textId="77777777" w:rsidTr="00A92DBB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1527A" w14:textId="77777777" w:rsidR="00A92DBB" w:rsidRPr="00A92DBB" w:rsidRDefault="00A92DBB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5D813" w14:textId="77777777" w:rsidR="00A92DBB" w:rsidRPr="000532C9" w:rsidRDefault="00A92DBB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C9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Казахский, русский, английский</w:t>
            </w:r>
          </w:p>
        </w:tc>
      </w:tr>
      <w:tr w:rsidR="00A92DBB" w:rsidRPr="00A92DBB" w14:paraId="7699F80F" w14:textId="77777777" w:rsidTr="00A92DBB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56385" w14:textId="77777777" w:rsidR="00A92DBB" w:rsidRPr="00A92DBB" w:rsidRDefault="00A92DBB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кредитов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7A9CE" w14:textId="5A357463" w:rsidR="00A92DBB" w:rsidRPr="000532C9" w:rsidRDefault="00A21195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 </w:t>
            </w:r>
            <w:r w:rsidR="00A92DBB" w:rsidRPr="000532C9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академических кредитов</w:t>
            </w:r>
          </w:p>
        </w:tc>
      </w:tr>
      <w:tr w:rsidR="00A92DBB" w:rsidRPr="00A92DBB" w14:paraId="2850B231" w14:textId="77777777" w:rsidTr="00A92DBB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E4872" w14:textId="77777777" w:rsidR="00A92DBB" w:rsidRPr="00A92DBB" w:rsidRDefault="00A92DBB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Присуждаемая академическая степень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DED99" w14:textId="3986CC90" w:rsidR="00A92DBB" w:rsidRPr="003A2EF5" w:rsidRDefault="003A2EF5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Магистр</w:t>
            </w:r>
          </w:p>
        </w:tc>
      </w:tr>
      <w:tr w:rsidR="00A92DBB" w:rsidRPr="00A92DBB" w14:paraId="24344DC6" w14:textId="77777777" w:rsidTr="00A92DBB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0D0B3" w14:textId="77777777" w:rsidR="00A92DBB" w:rsidRPr="00A92DBB" w:rsidRDefault="00A92DBB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обучения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26B39" w14:textId="77777777" w:rsidR="003A2EF5" w:rsidRPr="000532EB" w:rsidRDefault="003A2EF5" w:rsidP="003A2EF5">
            <w:pPr>
              <w:ind w:firstLine="567"/>
              <w:jc w:val="both"/>
              <w:rPr>
                <w:rFonts w:ascii="Times New Roman" w:hAnsi="Times New Roman"/>
              </w:rPr>
            </w:pPr>
            <w:r w:rsidRPr="000532EB">
              <w:rPr>
                <w:rFonts w:ascii="Times New Roman" w:hAnsi="Times New Roman"/>
              </w:rPr>
              <w:t>По завершении данной образовательной программы ожидается, что магистранты будут способны:</w:t>
            </w:r>
          </w:p>
          <w:p w14:paraId="46882E6B" w14:textId="77777777" w:rsidR="003A2EF5" w:rsidRPr="007A3D08" w:rsidRDefault="003A2EF5" w:rsidP="003A2EF5">
            <w:pPr>
              <w:ind w:firstLine="567"/>
              <w:jc w:val="both"/>
              <w:rPr>
                <w:rFonts w:ascii="Times New Roman" w:hAnsi="Times New Roman"/>
                <w:bCs/>
                <w:iCs/>
              </w:rPr>
            </w:pPr>
            <w:r w:rsidRPr="000532EB">
              <w:rPr>
                <w:rFonts w:ascii="Times New Roman" w:hAnsi="Times New Roman"/>
                <w:bCs/>
                <w:iCs/>
              </w:rPr>
              <w:t xml:space="preserve">1. </w:t>
            </w:r>
            <w:r w:rsidRPr="007A3D08">
              <w:rPr>
                <w:rFonts w:ascii="Times New Roman" w:hAnsi="Times New Roman"/>
                <w:bCs/>
                <w:iCs/>
              </w:rPr>
              <w:t>Формулировать гипотезы, проблемы, цели и задачи научного исследования, анализировать лингвистические процессы и устанавливать причинно-следственные связи лингвистических процессов в условиях подготовки НИР.</w:t>
            </w:r>
          </w:p>
          <w:p w14:paraId="71698800" w14:textId="77777777" w:rsidR="003A2EF5" w:rsidRPr="007A3D08" w:rsidRDefault="003A2EF5" w:rsidP="003A2EF5">
            <w:pPr>
              <w:ind w:firstLine="567"/>
              <w:jc w:val="both"/>
              <w:rPr>
                <w:rFonts w:ascii="Times New Roman" w:hAnsi="Times New Roman"/>
                <w:bCs/>
                <w:iCs/>
              </w:rPr>
            </w:pPr>
            <w:r w:rsidRPr="007A3D08">
              <w:rPr>
                <w:rFonts w:ascii="Times New Roman" w:hAnsi="Times New Roman"/>
                <w:bCs/>
                <w:iCs/>
              </w:rPr>
              <w:t>2</w:t>
            </w:r>
            <w:proofErr w:type="gramStart"/>
            <w:r w:rsidRPr="007A3D08">
              <w:rPr>
                <w:rFonts w:ascii="Times New Roman" w:hAnsi="Times New Roman"/>
                <w:bCs/>
                <w:iCs/>
              </w:rPr>
              <w:t xml:space="preserve"> И</w:t>
            </w:r>
            <w:proofErr w:type="gramEnd"/>
            <w:r w:rsidRPr="007A3D08">
              <w:rPr>
                <w:rFonts w:ascii="Times New Roman" w:hAnsi="Times New Roman"/>
                <w:bCs/>
                <w:iCs/>
              </w:rPr>
              <w:t>спользовать понятийно-терминологический аппарат в собственной научно-исследовательской деятельности с учетом меняющих научных тенденций.</w:t>
            </w:r>
          </w:p>
          <w:p w14:paraId="78934CA0" w14:textId="77777777" w:rsidR="003A2EF5" w:rsidRPr="007A3D08" w:rsidRDefault="003A2EF5" w:rsidP="003A2EF5">
            <w:pPr>
              <w:ind w:firstLine="567"/>
              <w:jc w:val="both"/>
              <w:rPr>
                <w:rFonts w:ascii="Times New Roman" w:hAnsi="Times New Roman"/>
                <w:bCs/>
                <w:iCs/>
              </w:rPr>
            </w:pPr>
            <w:r w:rsidRPr="007A3D08">
              <w:rPr>
                <w:rFonts w:ascii="Times New Roman" w:hAnsi="Times New Roman"/>
                <w:bCs/>
                <w:iCs/>
              </w:rPr>
              <w:t>3</w:t>
            </w:r>
            <w:proofErr w:type="gramStart"/>
            <w:r w:rsidRPr="007A3D08">
              <w:rPr>
                <w:rFonts w:ascii="Times New Roman" w:hAnsi="Times New Roman"/>
                <w:bCs/>
                <w:iCs/>
              </w:rPr>
              <w:t xml:space="preserve"> И</w:t>
            </w:r>
            <w:proofErr w:type="gramEnd"/>
            <w:r w:rsidRPr="007A3D08">
              <w:rPr>
                <w:rFonts w:ascii="Times New Roman" w:hAnsi="Times New Roman"/>
                <w:bCs/>
                <w:iCs/>
              </w:rPr>
              <w:t xml:space="preserve">спользовать программное обеспечение в усвоении языков, демонстрировать навыки применения компьютерных программ и технологий в учебном процессе; конкретизировать цели и задачи обучения в соответствии с учебным процессом в условиях магистратуры; составлять учебно-методическую документацию для эффективного обеспечения учебного процесса. </w:t>
            </w:r>
          </w:p>
          <w:p w14:paraId="45EF943B" w14:textId="77777777" w:rsidR="003A2EF5" w:rsidRPr="007A3D08" w:rsidRDefault="003A2EF5" w:rsidP="003A2EF5">
            <w:pPr>
              <w:ind w:firstLine="567"/>
              <w:jc w:val="both"/>
              <w:rPr>
                <w:rFonts w:ascii="Times New Roman" w:hAnsi="Times New Roman"/>
                <w:bCs/>
                <w:iCs/>
              </w:rPr>
            </w:pPr>
            <w:r w:rsidRPr="007A3D08">
              <w:rPr>
                <w:rFonts w:ascii="Times New Roman" w:hAnsi="Times New Roman"/>
                <w:bCs/>
                <w:iCs/>
              </w:rPr>
              <w:t>4</w:t>
            </w:r>
            <w:proofErr w:type="gramStart"/>
            <w:r w:rsidRPr="007A3D08">
              <w:rPr>
                <w:rFonts w:ascii="Times New Roman" w:hAnsi="Times New Roman"/>
                <w:bCs/>
                <w:iCs/>
              </w:rPr>
              <w:t xml:space="preserve"> О</w:t>
            </w:r>
            <w:proofErr w:type="gramEnd"/>
            <w:r w:rsidRPr="007A3D08">
              <w:rPr>
                <w:rFonts w:ascii="Times New Roman" w:hAnsi="Times New Roman"/>
                <w:bCs/>
                <w:iCs/>
              </w:rPr>
              <w:t xml:space="preserve">бучать языкам в условиях отсутствия полных данных и логично, </w:t>
            </w:r>
            <w:r w:rsidRPr="007A3D08">
              <w:rPr>
                <w:rFonts w:ascii="Times New Roman" w:hAnsi="Times New Roman"/>
                <w:bCs/>
                <w:iCs/>
              </w:rPr>
              <w:lastRenderedPageBreak/>
              <w:t xml:space="preserve">четко излагать свои идеи и умозаключения как для специалистов, так и для аудитории, не имеющей соответствующей профессиональной лингвистической подготовки;  определять специфику </w:t>
            </w:r>
            <w:proofErr w:type="spellStart"/>
            <w:r w:rsidRPr="007A3D08">
              <w:rPr>
                <w:rFonts w:ascii="Times New Roman" w:hAnsi="Times New Roman"/>
                <w:bCs/>
                <w:iCs/>
              </w:rPr>
              <w:t>критериального</w:t>
            </w:r>
            <w:proofErr w:type="spellEnd"/>
            <w:r w:rsidRPr="007A3D08">
              <w:rPr>
                <w:rFonts w:ascii="Times New Roman" w:hAnsi="Times New Roman"/>
                <w:bCs/>
                <w:iCs/>
              </w:rPr>
              <w:t xml:space="preserve"> оценивания учебных достижений обучаемых.</w:t>
            </w:r>
          </w:p>
          <w:p w14:paraId="131669E3" w14:textId="77777777" w:rsidR="003A2EF5" w:rsidRPr="007A3D08" w:rsidRDefault="003A2EF5" w:rsidP="003A2EF5">
            <w:pPr>
              <w:ind w:firstLine="567"/>
              <w:jc w:val="both"/>
              <w:rPr>
                <w:rFonts w:ascii="Times New Roman" w:hAnsi="Times New Roman"/>
                <w:bCs/>
                <w:iCs/>
              </w:rPr>
            </w:pPr>
            <w:r w:rsidRPr="007A3D08">
              <w:rPr>
                <w:rFonts w:ascii="Times New Roman" w:hAnsi="Times New Roman"/>
                <w:bCs/>
                <w:iCs/>
              </w:rPr>
              <w:t>5</w:t>
            </w:r>
            <w:proofErr w:type="gramStart"/>
            <w:r w:rsidRPr="007A3D08">
              <w:rPr>
                <w:rFonts w:ascii="Times New Roman" w:hAnsi="Times New Roman"/>
                <w:bCs/>
                <w:iCs/>
              </w:rPr>
              <w:t xml:space="preserve"> О</w:t>
            </w:r>
            <w:proofErr w:type="gramEnd"/>
            <w:r w:rsidRPr="007A3D08">
              <w:rPr>
                <w:rFonts w:ascii="Times New Roman" w:hAnsi="Times New Roman"/>
                <w:bCs/>
                <w:iCs/>
              </w:rPr>
              <w:t>существлять сбор, обработку и интерпретацию данных, полученных согласно процедуре лингвистического исследования; работать с достоверными источниками в области современной лингвистики.</w:t>
            </w:r>
          </w:p>
          <w:p w14:paraId="5DE8E3C2" w14:textId="77777777" w:rsidR="003A2EF5" w:rsidRPr="007A3D08" w:rsidRDefault="003A2EF5" w:rsidP="003A2EF5">
            <w:pPr>
              <w:ind w:firstLine="567"/>
              <w:jc w:val="both"/>
              <w:rPr>
                <w:rFonts w:ascii="Times New Roman" w:hAnsi="Times New Roman"/>
                <w:bCs/>
                <w:iCs/>
              </w:rPr>
            </w:pPr>
            <w:r w:rsidRPr="007A3D08">
              <w:rPr>
                <w:rFonts w:ascii="Times New Roman" w:hAnsi="Times New Roman"/>
                <w:bCs/>
                <w:iCs/>
              </w:rPr>
              <w:t xml:space="preserve">6. Практиковать новые правила казахской грамматики, орфографии и графики  в </w:t>
            </w:r>
            <w:proofErr w:type="spellStart"/>
            <w:r w:rsidRPr="007A3D08">
              <w:rPr>
                <w:rFonts w:ascii="Times New Roman" w:hAnsi="Times New Roman"/>
                <w:bCs/>
                <w:iCs/>
              </w:rPr>
              <w:t>соврменных</w:t>
            </w:r>
            <w:proofErr w:type="spellEnd"/>
            <w:r w:rsidRPr="007A3D08">
              <w:rPr>
                <w:rFonts w:ascii="Times New Roman" w:hAnsi="Times New Roman"/>
                <w:bCs/>
                <w:iCs/>
              </w:rPr>
              <w:t xml:space="preserve"> условиях взаимодействия языка и общества, определять наиболее эффективные сферы применения полученных знаний и способностей в зависимости от потребностей рынка труда.</w:t>
            </w:r>
          </w:p>
          <w:p w14:paraId="4A766F74" w14:textId="77777777" w:rsidR="003A2EF5" w:rsidRPr="007A3D08" w:rsidRDefault="003A2EF5" w:rsidP="003A2EF5">
            <w:pPr>
              <w:ind w:firstLine="567"/>
              <w:jc w:val="both"/>
              <w:rPr>
                <w:rFonts w:ascii="Times New Roman" w:hAnsi="Times New Roman"/>
                <w:bCs/>
                <w:iCs/>
              </w:rPr>
            </w:pPr>
            <w:r w:rsidRPr="007A3D08">
              <w:rPr>
                <w:rFonts w:ascii="Times New Roman" w:hAnsi="Times New Roman"/>
                <w:bCs/>
                <w:iCs/>
              </w:rPr>
              <w:t>7</w:t>
            </w:r>
            <w:proofErr w:type="gramStart"/>
            <w:r w:rsidRPr="007A3D08">
              <w:rPr>
                <w:rFonts w:ascii="Times New Roman" w:hAnsi="Times New Roman"/>
                <w:bCs/>
                <w:iCs/>
              </w:rPr>
              <w:t xml:space="preserve"> О</w:t>
            </w:r>
            <w:proofErr w:type="gramEnd"/>
            <w:r w:rsidRPr="007A3D08">
              <w:rPr>
                <w:rFonts w:ascii="Times New Roman" w:hAnsi="Times New Roman"/>
                <w:bCs/>
                <w:iCs/>
              </w:rPr>
              <w:t xml:space="preserve">тстаивать собственные позиции и убеждать оппонентов, основываясь на валидных и достоверных результатах НИР; демонстрировать личностные качества и навыки, необходимые для успешного трудоустройства (владение языками, коммуникабельность, толерантность, общая и </w:t>
            </w:r>
            <w:proofErr w:type="spellStart"/>
            <w:r w:rsidRPr="007A3D08">
              <w:rPr>
                <w:rFonts w:ascii="Times New Roman" w:hAnsi="Times New Roman"/>
                <w:bCs/>
                <w:iCs/>
              </w:rPr>
              <w:t>фунциональная</w:t>
            </w:r>
            <w:proofErr w:type="spellEnd"/>
            <w:r w:rsidRPr="007A3D08">
              <w:rPr>
                <w:rFonts w:ascii="Times New Roman" w:hAnsi="Times New Roman"/>
                <w:bCs/>
                <w:iCs/>
              </w:rPr>
              <w:t xml:space="preserve"> грамотность, лидерские качества, работа в команде, написание доклада, выступления, владение компьютерными технологиями) и требующие проявления инициативы и личной ответственности в политической, образовательной, социально-культурной  сферах</w:t>
            </w:r>
          </w:p>
          <w:p w14:paraId="3C9E9726" w14:textId="77777777" w:rsidR="003A2EF5" w:rsidRPr="007A3D08" w:rsidRDefault="003A2EF5" w:rsidP="003A2EF5">
            <w:pPr>
              <w:ind w:firstLine="567"/>
              <w:jc w:val="both"/>
              <w:rPr>
                <w:rFonts w:ascii="Times New Roman" w:hAnsi="Times New Roman"/>
                <w:bCs/>
                <w:iCs/>
              </w:rPr>
            </w:pPr>
            <w:r w:rsidRPr="007A3D08">
              <w:rPr>
                <w:rFonts w:ascii="Times New Roman" w:hAnsi="Times New Roman"/>
                <w:bCs/>
                <w:iCs/>
              </w:rPr>
              <w:t>8</w:t>
            </w:r>
            <w:proofErr w:type="gramStart"/>
            <w:r w:rsidRPr="007A3D08">
              <w:rPr>
                <w:rFonts w:ascii="Times New Roman" w:hAnsi="Times New Roman"/>
                <w:bCs/>
                <w:iCs/>
              </w:rPr>
              <w:t xml:space="preserve"> О</w:t>
            </w:r>
            <w:proofErr w:type="gramEnd"/>
            <w:r w:rsidRPr="007A3D08">
              <w:rPr>
                <w:rFonts w:ascii="Times New Roman" w:hAnsi="Times New Roman"/>
                <w:bCs/>
                <w:iCs/>
              </w:rPr>
              <w:t xml:space="preserve">существлять выборку наиболее эффективных компьютерных технологий, необходимых для осуществления самостоятельного научного анализа. </w:t>
            </w:r>
          </w:p>
          <w:p w14:paraId="2B1956C3" w14:textId="77777777" w:rsidR="003A2EF5" w:rsidRPr="007A3D08" w:rsidRDefault="003A2EF5" w:rsidP="003A2EF5">
            <w:pPr>
              <w:ind w:firstLine="567"/>
              <w:jc w:val="both"/>
              <w:rPr>
                <w:rFonts w:ascii="Times New Roman" w:hAnsi="Times New Roman"/>
                <w:bCs/>
                <w:iCs/>
              </w:rPr>
            </w:pPr>
            <w:r w:rsidRPr="007A3D08">
              <w:rPr>
                <w:rFonts w:ascii="Times New Roman" w:hAnsi="Times New Roman"/>
                <w:bCs/>
                <w:iCs/>
              </w:rPr>
              <w:t xml:space="preserve">9 использовать новейшие достижения в области </w:t>
            </w:r>
            <w:proofErr w:type="spellStart"/>
            <w:r w:rsidRPr="007A3D08">
              <w:rPr>
                <w:rFonts w:ascii="Times New Roman" w:hAnsi="Times New Roman"/>
                <w:bCs/>
                <w:iCs/>
              </w:rPr>
              <w:t>контрастивного</w:t>
            </w:r>
            <w:proofErr w:type="spellEnd"/>
            <w:r w:rsidRPr="007A3D08">
              <w:rPr>
                <w:rFonts w:ascii="Times New Roman" w:hAnsi="Times New Roman"/>
                <w:bCs/>
                <w:iCs/>
              </w:rPr>
              <w:t xml:space="preserve"> описания языков и усвоения языков для адекватного качественного перевода научных текстов; организовать работу переводческих компаний, центров обучения языкам  с применений новых педагогических технологий, административных методов управления;</w:t>
            </w:r>
          </w:p>
          <w:p w14:paraId="06223509" w14:textId="77777777" w:rsidR="003A2EF5" w:rsidRPr="007A3D08" w:rsidRDefault="003A2EF5" w:rsidP="003A2EF5">
            <w:pPr>
              <w:ind w:firstLine="567"/>
              <w:jc w:val="both"/>
              <w:rPr>
                <w:rFonts w:ascii="Times New Roman" w:hAnsi="Times New Roman"/>
                <w:bCs/>
                <w:iCs/>
              </w:rPr>
            </w:pPr>
            <w:r w:rsidRPr="007A3D08">
              <w:rPr>
                <w:rFonts w:ascii="Times New Roman" w:hAnsi="Times New Roman"/>
                <w:bCs/>
                <w:iCs/>
              </w:rPr>
              <w:t>10</w:t>
            </w:r>
            <w:proofErr w:type="gramStart"/>
            <w:r w:rsidRPr="007A3D08">
              <w:rPr>
                <w:rFonts w:ascii="Times New Roman" w:hAnsi="Times New Roman"/>
                <w:bCs/>
                <w:iCs/>
              </w:rPr>
              <w:t xml:space="preserve"> О</w:t>
            </w:r>
            <w:proofErr w:type="gramEnd"/>
            <w:r w:rsidRPr="007A3D08">
              <w:rPr>
                <w:rFonts w:ascii="Times New Roman" w:hAnsi="Times New Roman"/>
                <w:bCs/>
                <w:iCs/>
              </w:rPr>
              <w:t>ценивать эффективность существующих программ обучения государственному языку, русскому языку и иностранным языкам в системе среднего, высшего и послевузовского образования РК в русле наблюдаемой языковой политики и языковой ситуации.</w:t>
            </w:r>
          </w:p>
          <w:p w14:paraId="6959449A" w14:textId="77777777" w:rsidR="003A2EF5" w:rsidRPr="007A3D08" w:rsidRDefault="003A2EF5" w:rsidP="003A2EF5">
            <w:pPr>
              <w:ind w:firstLine="567"/>
              <w:jc w:val="both"/>
              <w:rPr>
                <w:rFonts w:ascii="Times New Roman" w:hAnsi="Times New Roman"/>
                <w:bCs/>
                <w:iCs/>
              </w:rPr>
            </w:pPr>
            <w:r w:rsidRPr="007A3D08">
              <w:rPr>
                <w:rFonts w:ascii="Times New Roman" w:hAnsi="Times New Roman"/>
                <w:bCs/>
                <w:iCs/>
              </w:rPr>
              <w:t>11</w:t>
            </w:r>
            <w:proofErr w:type="gramStart"/>
            <w:r w:rsidRPr="007A3D08">
              <w:rPr>
                <w:rFonts w:ascii="Times New Roman" w:hAnsi="Times New Roman"/>
                <w:bCs/>
                <w:iCs/>
              </w:rPr>
              <w:t xml:space="preserve"> Д</w:t>
            </w:r>
            <w:proofErr w:type="gramEnd"/>
            <w:r w:rsidRPr="007A3D08">
              <w:rPr>
                <w:rFonts w:ascii="Times New Roman" w:hAnsi="Times New Roman"/>
                <w:bCs/>
                <w:iCs/>
              </w:rPr>
              <w:t>елать лингвистическую экспертизу и проводить аналогии, анализ социально-экономического контекста, используя общие и частные методы анализа, моделирования и генерации информации.</w:t>
            </w:r>
          </w:p>
          <w:p w14:paraId="1EBC0754" w14:textId="4FBECD36" w:rsidR="003A2EF5" w:rsidRPr="001166CF" w:rsidRDefault="003A2EF5" w:rsidP="003A2EF5">
            <w:pPr>
              <w:ind w:firstLine="567"/>
              <w:jc w:val="both"/>
              <w:rPr>
                <w:rFonts w:ascii="Times New Roman" w:hAnsi="Times New Roman"/>
              </w:rPr>
            </w:pPr>
            <w:r w:rsidRPr="007A3D08">
              <w:rPr>
                <w:rFonts w:ascii="Times New Roman" w:hAnsi="Times New Roman"/>
                <w:bCs/>
                <w:iCs/>
              </w:rPr>
              <w:t>12</w:t>
            </w:r>
            <w:proofErr w:type="gramStart"/>
            <w:r w:rsidRPr="007A3D08">
              <w:rPr>
                <w:rFonts w:ascii="Times New Roman" w:hAnsi="Times New Roman"/>
                <w:bCs/>
                <w:iCs/>
              </w:rPr>
              <w:t xml:space="preserve"> Р</w:t>
            </w:r>
            <w:proofErr w:type="gramEnd"/>
            <w:r w:rsidRPr="007A3D08">
              <w:rPr>
                <w:rFonts w:ascii="Times New Roman" w:hAnsi="Times New Roman"/>
                <w:bCs/>
                <w:iCs/>
              </w:rPr>
              <w:t xml:space="preserve">азрабатывать языковые корпусы казахского языка в сопоставлении с другими языковыми корпусами в </w:t>
            </w:r>
            <w:proofErr w:type="spellStart"/>
            <w:r w:rsidRPr="007A3D08">
              <w:rPr>
                <w:rFonts w:ascii="Times New Roman" w:hAnsi="Times New Roman"/>
                <w:bCs/>
                <w:iCs/>
              </w:rPr>
              <w:t>зависисмости</w:t>
            </w:r>
            <w:proofErr w:type="spellEnd"/>
            <w:r w:rsidRPr="007A3D08">
              <w:rPr>
                <w:rFonts w:ascii="Times New Roman" w:hAnsi="Times New Roman"/>
                <w:bCs/>
                <w:iCs/>
              </w:rPr>
              <w:t xml:space="preserve"> от сложности, системности, объема, языковых уровней, текстового материала.</w:t>
            </w:r>
            <w:r w:rsidR="00A21195">
              <w:rPr>
                <w:rFonts w:ascii="Times New Roman" w:hAnsi="Times New Roman"/>
                <w:bCs/>
                <w:iCs/>
              </w:rPr>
              <w:t xml:space="preserve"> </w:t>
            </w:r>
          </w:p>
          <w:p w14:paraId="1DC185BC" w14:textId="72559DA2" w:rsidR="00A92DBB" w:rsidRPr="00A92DBB" w:rsidRDefault="00A92DBB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2DBB" w:rsidRPr="00A92DBB" w14:paraId="48DC1DF0" w14:textId="77777777" w:rsidTr="00A92DBB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985B8E" w14:textId="77777777" w:rsidR="00A92DBB" w:rsidRPr="00A92DBB" w:rsidRDefault="00A92DBB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абитуриентов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FD1A06" w14:textId="17ABC085" w:rsidR="00A92DBB" w:rsidRPr="00A92DBB" w:rsidRDefault="000532C9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4420B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https://welcome.kaznu.kz/ru/education_programs/magistracy/speciality/1482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2DBB" w:rsidRPr="00A92DBB" w14:paraId="3111B402" w14:textId="77777777" w:rsidTr="00A92DBB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55E26" w14:textId="77777777" w:rsidR="00A92DBB" w:rsidRPr="00A92DBB" w:rsidRDefault="00A92DBB" w:rsidP="00A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Академическая деятельность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9A91B" w14:textId="77777777" w:rsidR="00A92DBB" w:rsidRPr="00A92DBB" w:rsidRDefault="00A92DBB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Академическая деятельность ОП осуществляется:</w:t>
            </w:r>
          </w:p>
          <w:p w14:paraId="4BC9275B" w14:textId="05BC3539" w:rsidR="00A92DBB" w:rsidRPr="00A92DBB" w:rsidRDefault="00A92DBB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рамках существующих нормативных документов и методических рекомендаций в сфере высшего образования в области </w:t>
            </w:r>
            <w:r w:rsidR="00A211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лингвистики</w:t>
            </w: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EF7B0E3" w14:textId="77777777" w:rsidR="00A92DBB" w:rsidRPr="00A92DBB" w:rsidRDefault="00A92DBB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результате реализации нормативных документов, </w:t>
            </w: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регламентирующих учебно-методический процесс в университете;</w:t>
            </w:r>
          </w:p>
          <w:p w14:paraId="7F49E4B4" w14:textId="77777777" w:rsidR="00A92DBB" w:rsidRPr="00A92DBB" w:rsidRDefault="00A92DBB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>- обобщением и распространением новых нормативно-правовых актов, касающихся методической работы;</w:t>
            </w:r>
          </w:p>
          <w:p w14:paraId="50D7D17D" w14:textId="77777777" w:rsidR="00A92DBB" w:rsidRPr="00A92DBB" w:rsidRDefault="00A92DBB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>- текущим и перспективным планированием учебно-методической работы университета; согласованием учебно-методического комплекса дисциплины (УМКД) кафедры на соответствие нормативно-правовым актам, рабочего учебного плана и образовательной программе;</w:t>
            </w:r>
          </w:p>
          <w:p w14:paraId="028C8B3F" w14:textId="77777777" w:rsidR="00A92DBB" w:rsidRPr="00A92DBB" w:rsidRDefault="00A92DBB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>- мониторингом обеспечения учебного процесса учебно-методическими материалами, документальным оформлением результатов;</w:t>
            </w:r>
          </w:p>
          <w:p w14:paraId="64C69367" w14:textId="77777777" w:rsidR="00A92DBB" w:rsidRPr="00A92DBB" w:rsidRDefault="00A92DBB" w:rsidP="00A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разработкой учебно-методических материалов; разработкой и реализацией рабочего учебного плана </w:t>
            </w:r>
          </w:p>
        </w:tc>
      </w:tr>
      <w:tr w:rsidR="00A92DBB" w:rsidRPr="00A92DBB" w14:paraId="73801D67" w14:textId="77777777" w:rsidTr="00A92DBB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37630" w14:textId="77777777" w:rsidR="00A92DBB" w:rsidRPr="00A92DBB" w:rsidRDefault="00A92DBB" w:rsidP="00A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Научная деятельность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49D186" w14:textId="77777777" w:rsidR="00A92DBB" w:rsidRPr="00A92DBB" w:rsidRDefault="00A92DBB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реализации образовательной программы на факультете имеются лаборатории:</w:t>
            </w:r>
          </w:p>
          <w:p w14:paraId="5EF7E376" w14:textId="5CFAC34F" w:rsidR="00A92DBB" w:rsidRPr="00A92DBB" w:rsidRDefault="00A92DBB" w:rsidP="001B28A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532C9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Научно-исследовательский центр</w:t>
            </w: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0532C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Компьютерная лингвистика</w:t>
            </w: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6DE0147" w14:textId="209EDF91" w:rsidR="00A92DBB" w:rsidRPr="00A92DBB" w:rsidRDefault="00A92DBB" w:rsidP="001B28A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532C9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лингвистических экспертиз</w:t>
            </w:r>
          </w:p>
          <w:p w14:paraId="6DE3F1B5" w14:textId="35DB8C9B" w:rsidR="00A92DBB" w:rsidRPr="00A92DBB" w:rsidRDefault="00A76708" w:rsidP="001B28A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92DBB"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язык и культура</w:t>
            </w:r>
            <w:r w:rsidR="00A92DBB"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CBCA2B1" w14:textId="4962BCDD" w:rsidR="00A92DBB" w:rsidRPr="00A76708" w:rsidRDefault="00A92DBB" w:rsidP="001B28A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433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«Ресурсный центр франкофонов </w:t>
            </w:r>
            <w:r w:rsidR="001B28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им. Ги дэ Моппасана. Центр академического успеха</w:t>
            </w:r>
            <w:r w:rsidR="000433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1B28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0C1ACD3" w14:textId="77777777" w:rsidR="00A92DBB" w:rsidRPr="00A92DBB" w:rsidRDefault="00A92DBB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10FEE59" w14:textId="20528D1F" w:rsidR="00A92DBB" w:rsidRPr="00A92DBB" w:rsidRDefault="00A92DBB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Научные направления кафедры:</w:t>
            </w:r>
          </w:p>
          <w:p w14:paraId="6B1687B3" w14:textId="77777777" w:rsidR="00A21195" w:rsidRPr="00A92DBB" w:rsidRDefault="00A21195" w:rsidP="00A767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теория языка</w:t>
            </w: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F404A20" w14:textId="77777777" w:rsidR="00A76708" w:rsidRDefault="00A76708" w:rsidP="00A767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тюркология</w:t>
            </w: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B37A20D" w14:textId="20687BED" w:rsidR="00A92DBB" w:rsidRPr="006A7BFC" w:rsidRDefault="00A92DBB" w:rsidP="00A767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A7BF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нейролингвистика и </w:t>
            </w:r>
            <w:r w:rsidR="006A7BF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психолингвистика</w:t>
            </w:r>
          </w:p>
          <w:p w14:paraId="30509EC5" w14:textId="3962D65C" w:rsidR="00A92DBB" w:rsidRPr="00A92DBB" w:rsidRDefault="00A92DBB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A7BFC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 ономастики</w:t>
            </w:r>
          </w:p>
          <w:p w14:paraId="1FE7C170" w14:textId="503DD01B" w:rsidR="00A92DBB" w:rsidRPr="00A92DBB" w:rsidRDefault="00A92DBB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A7BFC">
              <w:rPr>
                <w:rFonts w:ascii="Times New Roman" w:eastAsia="Times New Roman" w:hAnsi="Times New Roman" w:cs="Times New Roman"/>
                <w:sz w:val="24"/>
                <w:szCs w:val="24"/>
              </w:rPr>
              <w:t>когнитивная лингвистика</w:t>
            </w:r>
          </w:p>
          <w:p w14:paraId="18F49F4F" w14:textId="5829A660" w:rsidR="00A92DBB" w:rsidRDefault="00A92DBB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A7BFC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судебно-лингвистическая экспертиза</w:t>
            </w:r>
          </w:p>
          <w:p w14:paraId="7B906752" w14:textId="1A3C0721" w:rsidR="00A92DBB" w:rsidRPr="00A92DBB" w:rsidRDefault="006A7BFC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межкультурная коммуникация</w:t>
            </w:r>
          </w:p>
          <w:p w14:paraId="6DD8BBE2" w14:textId="1D51765F" w:rsidR="00A92DBB" w:rsidRPr="00A92DBB" w:rsidRDefault="00A92DBB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A7B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компьютерная лингвистика</w:t>
            </w:r>
          </w:p>
          <w:p w14:paraId="2EACBA20" w14:textId="44D1A1B8" w:rsidR="00A92DBB" w:rsidRPr="00A92DBB" w:rsidRDefault="00A92DBB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A7BFC"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корпусная лингвистика</w:t>
            </w:r>
          </w:p>
          <w:p w14:paraId="23B26CA1" w14:textId="77777777" w:rsidR="00A92DBB" w:rsidRDefault="00A92DBB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A7BF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социолингвистика</w:t>
            </w: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044010C" w14:textId="77777777" w:rsidR="00A21195" w:rsidRDefault="00A21195" w:rsidP="00A2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 языковых контактов</w:t>
            </w:r>
          </w:p>
          <w:p w14:paraId="05B27F41" w14:textId="77777777" w:rsidR="00A21195" w:rsidRDefault="00A21195" w:rsidP="00A2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373F31" w14:textId="79CA3906" w:rsidR="00A21195" w:rsidRPr="00A76708" w:rsidRDefault="00A21195" w:rsidP="00A7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усвоения второго языка</w:t>
            </w:r>
          </w:p>
        </w:tc>
      </w:tr>
      <w:tr w:rsidR="00A92DBB" w:rsidRPr="00A92DBB" w14:paraId="1F986517" w14:textId="77777777" w:rsidTr="00A92DBB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4FA1F" w14:textId="0BE90261" w:rsidR="00A92DBB" w:rsidRPr="00A92DBB" w:rsidRDefault="00A92DBB" w:rsidP="00A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Международная деятельность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C3AED" w14:textId="195230B1" w:rsidR="00A92DBB" w:rsidRPr="00A92DBB" w:rsidRDefault="003A2EF5" w:rsidP="003A2E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Магистранты</w:t>
            </w:r>
            <w:r w:rsidR="00A92DBB"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имеют возможность пройти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стажировку</w:t>
            </w:r>
            <w:r w:rsidR="00A92DBB"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ведущих университетах мира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7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таких, как </w:t>
            </w:r>
            <w:r w:rsidR="006A7BFC" w:rsidRPr="006A7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Московский государственный лингвистический Университет, Российский Университет дружбы народов (Россия), </w:t>
            </w:r>
            <w:proofErr w:type="spellStart"/>
            <w:r w:rsidR="006A7BFC" w:rsidRPr="006A7BFC">
              <w:rPr>
                <w:rFonts w:ascii="Times New Roman" w:eastAsia="Times New Roman" w:hAnsi="Times New Roman" w:cs="Times New Roman"/>
                <w:sz w:val="24"/>
                <w:szCs w:val="24"/>
              </w:rPr>
              <w:t>Утрехтский</w:t>
            </w:r>
            <w:proofErr w:type="spellEnd"/>
            <w:r w:rsidR="006A7BFC" w:rsidRPr="006A7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Университет (Нидерланды), </w:t>
            </w:r>
            <w:proofErr w:type="spellStart"/>
            <w:r w:rsidR="006A7BFC" w:rsidRPr="006A7BFC">
              <w:rPr>
                <w:rFonts w:ascii="Times New Roman" w:eastAsia="Times New Roman" w:hAnsi="Times New Roman" w:cs="Times New Roman"/>
                <w:sz w:val="24"/>
                <w:szCs w:val="24"/>
              </w:rPr>
              <w:t>Гранадский</w:t>
            </w:r>
            <w:proofErr w:type="spellEnd"/>
            <w:r w:rsidR="006A7BFC" w:rsidRPr="006A7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Университет (Испания), Университет Торонто (Канада)</w:t>
            </w:r>
            <w:r w:rsidRPr="006A7BFC">
              <w:rPr>
                <w:rFonts w:ascii="Times New Roman" w:eastAsia="Times New Roman" w:hAnsi="Times New Roman" w:cs="Times New Roman"/>
                <w:sz w:val="24"/>
                <w:szCs w:val="24"/>
              </w:rPr>
              <w:t>, Лейденский универитет (Нидерланды), Стамбульский университет (Турция)</w:t>
            </w:r>
            <w:r w:rsidR="00A92DBB"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6A7BF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Магистранты слушают курсы</w:t>
            </w:r>
            <w:r w:rsidR="00A92DBB"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изучают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иностранные</w:t>
            </w:r>
            <w:r w:rsidR="00A92DBB"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A92DBB"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>, работают в научных лабораториях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библиотеках, консультируются с учеными вузов</w:t>
            </w:r>
            <w:r w:rsidR="00A92DBB"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5CDD4A65" w14:textId="664F1E11" w:rsidR="00A92DBB" w:rsidRPr="00A92DBB" w:rsidRDefault="00A92DBB" w:rsidP="003A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 образовательной программы проходят стажировки, образовательные курсы за рубежом</w:t>
            </w:r>
            <w:r w:rsidR="003A2E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учавствуют в конференциях, симпозиумах и воркшобах</w:t>
            </w: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обмена опытом, получения новых компетенций, улучшения образовательных навыков. </w:t>
            </w:r>
          </w:p>
          <w:p w14:paraId="307BFCA7" w14:textId="77777777" w:rsidR="00A92DBB" w:rsidRPr="00A92DBB" w:rsidRDefault="00A92DBB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2DBB" w:rsidRPr="00A92DBB" w14:paraId="21A4EF70" w14:textId="77777777" w:rsidTr="00A92DBB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AF5B4" w14:textId="77777777" w:rsidR="00A92DBB" w:rsidRPr="00A92DBB" w:rsidRDefault="00A92DBB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качества (Аккредитация, рейтинг, работа с работодателями)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60C5C6" w14:textId="77777777" w:rsidR="00A92DBB" w:rsidRPr="00A92DBB" w:rsidRDefault="00A92DBB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аккредитация, национальная аккредитация</w:t>
            </w:r>
          </w:p>
          <w:p w14:paraId="498FE611" w14:textId="77777777" w:rsidR="00A92DBB" w:rsidRPr="00A92DBB" w:rsidRDefault="00A92DBB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Работодателями являются:</w:t>
            </w:r>
          </w:p>
          <w:p w14:paraId="3079E94D" w14:textId="5F40530B" w:rsidR="00A92DBB" w:rsidRPr="00A92DBB" w:rsidRDefault="00A92DBB" w:rsidP="00A92DB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РГП Институт </w:t>
            </w:r>
            <w:r w:rsidR="003A2E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языкознания имени А. Байтурсынова</w:t>
            </w: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КН МОН РК</w:t>
            </w:r>
          </w:p>
          <w:p w14:paraId="0CC11539" w14:textId="329DB3FC" w:rsidR="00A92DBB" w:rsidRPr="009733CC" w:rsidRDefault="009733CC" w:rsidP="00A92DB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Назарбаев интеллектуальные школы</w:t>
            </w:r>
          </w:p>
          <w:p w14:paraId="4FA182D3" w14:textId="5FC86BB2" w:rsidR="009733CC" w:rsidRPr="003A2EF5" w:rsidRDefault="009733CC" w:rsidP="00A92DB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Образовательный центр «Тамос»</w:t>
            </w:r>
          </w:p>
          <w:p w14:paraId="6657E58D" w14:textId="77777777" w:rsidR="00A92DBB" w:rsidRPr="00A92DBB" w:rsidRDefault="00A92DBB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50E34C1" w14:textId="77777777" w:rsidR="00A92DBB" w:rsidRPr="00A92DBB" w:rsidRDefault="00A92DBB" w:rsidP="009733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программа актуальна для конкретной сферы занятости:</w:t>
            </w:r>
          </w:p>
          <w:p w14:paraId="3ADEE167" w14:textId="4EB616DD" w:rsidR="009733CC" w:rsidRDefault="00A92DBB" w:rsidP="00973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733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образование</w:t>
            </w:r>
          </w:p>
          <w:p w14:paraId="3A760FD7" w14:textId="4A2709D2" w:rsidR="00A92DBB" w:rsidRDefault="009733CC" w:rsidP="00973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наука</w:t>
            </w:r>
          </w:p>
          <w:p w14:paraId="56B0AA63" w14:textId="77777777" w:rsidR="009733CC" w:rsidRDefault="009733CC" w:rsidP="00973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искусство</w:t>
            </w:r>
          </w:p>
          <w:p w14:paraId="1BEA5BB9" w14:textId="77777777" w:rsidR="009733CC" w:rsidRDefault="009733CC" w:rsidP="00973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культура</w:t>
            </w:r>
          </w:p>
          <w:p w14:paraId="7525B99C" w14:textId="38402AE7" w:rsidR="009733CC" w:rsidRPr="009733CC" w:rsidRDefault="009733CC" w:rsidP="00973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государственные органы</w:t>
            </w:r>
          </w:p>
          <w:p w14:paraId="3C54F0C1" w14:textId="432ECAC5" w:rsidR="009733CC" w:rsidRPr="009733CC" w:rsidRDefault="009733CC" w:rsidP="00973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92DB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СМИ</w:t>
            </w:r>
          </w:p>
        </w:tc>
      </w:tr>
      <w:bookmarkEnd w:id="0"/>
    </w:tbl>
    <w:p w14:paraId="6A36A9EF" w14:textId="5E4A8E16" w:rsidR="001A7FB3" w:rsidRPr="00A92DBB" w:rsidRDefault="001A7FB3"/>
    <w:sectPr w:rsidR="001A7FB3" w:rsidRPr="00A92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0DD7"/>
    <w:multiLevelType w:val="multilevel"/>
    <w:tmpl w:val="4BF2F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287059"/>
    <w:multiLevelType w:val="multilevel"/>
    <w:tmpl w:val="C270D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F15"/>
    <w:rsid w:val="0004338B"/>
    <w:rsid w:val="000532C9"/>
    <w:rsid w:val="00092495"/>
    <w:rsid w:val="001A7FB3"/>
    <w:rsid w:val="001B28AA"/>
    <w:rsid w:val="00210F15"/>
    <w:rsid w:val="003A2EF5"/>
    <w:rsid w:val="006A7BFC"/>
    <w:rsid w:val="009733CC"/>
    <w:rsid w:val="00A21195"/>
    <w:rsid w:val="00A76708"/>
    <w:rsid w:val="00A9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2D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2DB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92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532C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2D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2DB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92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532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lcome.kaznu.kz/ru/education_programs/magistracy/speciality/148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Махметова Джамиля</dc:creator>
  <cp:lastModifiedBy>Пк</cp:lastModifiedBy>
  <cp:revision>3</cp:revision>
  <dcterms:created xsi:type="dcterms:W3CDTF">2021-11-21T15:10:00Z</dcterms:created>
  <dcterms:modified xsi:type="dcterms:W3CDTF">2021-11-21T16:19:00Z</dcterms:modified>
</cp:coreProperties>
</file>